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5579" w14:textId="77777777" w:rsidR="00BD35DB" w:rsidRPr="00BD35DB" w:rsidRDefault="00BD35DB" w:rsidP="00432784">
      <w:pPr>
        <w:pBdr>
          <w:bottom w:val="single" w:sz="6" w:space="1" w:color="auto"/>
        </w:pBdr>
        <w:jc w:val="center"/>
        <w:rPr>
          <w:rFonts w:ascii="Arial" w:hAnsi="Arial" w:cs="Arial"/>
          <w:sz w:val="4"/>
          <w:szCs w:val="4"/>
        </w:rPr>
      </w:pPr>
    </w:p>
    <w:p w14:paraId="5C0F0FD2" w14:textId="77777777" w:rsidR="00BD35DB" w:rsidRPr="00BD35DB" w:rsidRDefault="00BD35DB" w:rsidP="00432784">
      <w:pPr>
        <w:jc w:val="center"/>
        <w:rPr>
          <w:rFonts w:ascii="Arial" w:hAnsi="Arial" w:cs="Arial"/>
          <w:b/>
          <w:sz w:val="4"/>
          <w:szCs w:val="4"/>
        </w:rPr>
      </w:pPr>
    </w:p>
    <w:p w14:paraId="48DED7B6" w14:textId="77777777" w:rsidR="002A3BA2" w:rsidRDefault="00432784" w:rsidP="004327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Kara A. Nyberg, PhD</w:t>
      </w:r>
    </w:p>
    <w:p w14:paraId="28063497" w14:textId="77777777" w:rsidR="00432784" w:rsidRDefault="00432784" w:rsidP="00432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 Box 92, Boulder, CO 80306-0092</w:t>
      </w:r>
    </w:p>
    <w:p w14:paraId="111C45AC" w14:textId="61A7DB13" w:rsidR="00432784" w:rsidRDefault="00432784" w:rsidP="004327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303.499.1078     </w:t>
      </w:r>
      <w:r w:rsidR="00873A1D">
        <w:rPr>
          <w:rFonts w:ascii="Arial" w:hAnsi="Arial" w:cs="Arial"/>
          <w:b/>
          <w:sz w:val="22"/>
          <w:szCs w:val="22"/>
        </w:rPr>
        <w:t>knyberg@nybergmedical.com     www.nybergmedical.com</w:t>
      </w:r>
    </w:p>
    <w:p w14:paraId="04A98F89" w14:textId="77777777" w:rsidR="00BD35DB" w:rsidRPr="00BD35DB" w:rsidRDefault="00BD35DB" w:rsidP="00BD35DB">
      <w:pPr>
        <w:pBdr>
          <w:bottom w:val="single" w:sz="6" w:space="0" w:color="auto"/>
        </w:pBdr>
        <w:rPr>
          <w:rFonts w:ascii="Arial" w:hAnsi="Arial" w:cs="Arial"/>
          <w:b/>
          <w:sz w:val="4"/>
          <w:szCs w:val="4"/>
        </w:rPr>
      </w:pPr>
    </w:p>
    <w:p w14:paraId="77F42926" w14:textId="77777777" w:rsidR="00432784" w:rsidRDefault="00432784" w:rsidP="00432784">
      <w:pPr>
        <w:jc w:val="center"/>
        <w:rPr>
          <w:rFonts w:ascii="Arial" w:hAnsi="Arial" w:cs="Arial"/>
          <w:sz w:val="22"/>
          <w:szCs w:val="22"/>
        </w:rPr>
      </w:pPr>
    </w:p>
    <w:p w14:paraId="6CDB815A" w14:textId="77777777" w:rsidR="00432784" w:rsidRDefault="00432784" w:rsidP="004327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Summary</w:t>
      </w:r>
    </w:p>
    <w:p w14:paraId="3BFE3EED" w14:textId="1A47E5D2" w:rsidR="00432784" w:rsidRDefault="00432784" w:rsidP="00432784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medical writer with an aptitude for communicating complex scientific and clinical information to a range of target audiences. </w:t>
      </w:r>
    </w:p>
    <w:p w14:paraId="23C0CCDC" w14:textId="77777777" w:rsidR="00432784" w:rsidRDefault="00432784" w:rsidP="00432784">
      <w:pPr>
        <w:rPr>
          <w:rFonts w:ascii="Arial" w:hAnsi="Arial" w:cs="Arial"/>
          <w:sz w:val="22"/>
          <w:szCs w:val="22"/>
        </w:rPr>
      </w:pPr>
    </w:p>
    <w:p w14:paraId="367FE7B1" w14:textId="77777777" w:rsidR="00432784" w:rsidRDefault="00432784" w:rsidP="00432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Current Clients</w:t>
      </w:r>
    </w:p>
    <w:p w14:paraId="6900D7FC" w14:textId="1D8ED705" w:rsidR="00432784" w:rsidRPr="00432784" w:rsidRDefault="00432784" w:rsidP="0043278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 xml:space="preserve">American Society of Clinical Oncology, </w:t>
      </w:r>
      <w:r w:rsidRPr="00432784">
        <w:rPr>
          <w:rFonts w:ascii="Arial" w:hAnsi="Arial" w:cs="Arial"/>
          <w:i/>
          <w:sz w:val="22"/>
          <w:szCs w:val="22"/>
        </w:rPr>
        <w:t>ASCO Daily News</w:t>
      </w:r>
      <w:r w:rsidR="007003B1">
        <w:rPr>
          <w:rFonts w:ascii="Arial" w:hAnsi="Arial" w:cs="Arial"/>
          <w:sz w:val="22"/>
          <w:szCs w:val="22"/>
        </w:rPr>
        <w:t>, 2006-201</w:t>
      </w:r>
      <w:r w:rsidR="007B62EF">
        <w:rPr>
          <w:rFonts w:ascii="Arial" w:hAnsi="Arial" w:cs="Arial"/>
          <w:sz w:val="22"/>
          <w:szCs w:val="22"/>
        </w:rPr>
        <w:t>9</w:t>
      </w:r>
    </w:p>
    <w:p w14:paraId="01BC4C54" w14:textId="09B8D428" w:rsidR="009F1BE2" w:rsidRDefault="009F1BE2" w:rsidP="00A4548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F1BE2">
        <w:rPr>
          <w:rFonts w:ascii="Arial" w:hAnsi="Arial" w:cs="Arial"/>
          <w:sz w:val="22"/>
          <w:szCs w:val="22"/>
        </w:rPr>
        <w:t>Chesapeake Biotech Partners, LLC</w:t>
      </w:r>
      <w:r>
        <w:rPr>
          <w:rFonts w:ascii="Arial" w:hAnsi="Arial" w:cs="Arial"/>
          <w:sz w:val="22"/>
          <w:szCs w:val="22"/>
        </w:rPr>
        <w:t>, 2015</w:t>
      </w:r>
      <w:r w:rsidR="007003B1">
        <w:rPr>
          <w:rFonts w:ascii="Arial" w:hAnsi="Arial" w:cs="Arial"/>
          <w:sz w:val="22"/>
          <w:szCs w:val="22"/>
        </w:rPr>
        <w:t>-201</w:t>
      </w:r>
      <w:r w:rsidR="007B62EF">
        <w:rPr>
          <w:rFonts w:ascii="Arial" w:hAnsi="Arial" w:cs="Arial"/>
          <w:sz w:val="22"/>
          <w:szCs w:val="22"/>
        </w:rPr>
        <w:t>9</w:t>
      </w:r>
    </w:p>
    <w:p w14:paraId="22D2B99F" w14:textId="7AD4D1A9" w:rsidR="00A45481" w:rsidRPr="00432784" w:rsidRDefault="007003B1" w:rsidP="00A4548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Care Options, 2004-201</w:t>
      </w:r>
      <w:r w:rsidR="007B62EF">
        <w:rPr>
          <w:rFonts w:ascii="Arial" w:hAnsi="Arial" w:cs="Arial"/>
          <w:sz w:val="22"/>
          <w:szCs w:val="22"/>
        </w:rPr>
        <w:t>9</w:t>
      </w:r>
    </w:p>
    <w:p w14:paraId="30203546" w14:textId="27315A78" w:rsidR="00A45481" w:rsidRDefault="00A45481" w:rsidP="00A4548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45481">
        <w:rPr>
          <w:rFonts w:ascii="Arial" w:hAnsi="Arial" w:cs="Arial"/>
          <w:sz w:val="22"/>
          <w:szCs w:val="22"/>
        </w:rPr>
        <w:t>Global Healthcare Marketing and Communications</w:t>
      </w:r>
      <w:r>
        <w:rPr>
          <w:rFonts w:ascii="Arial" w:hAnsi="Arial" w:cs="Arial"/>
          <w:sz w:val="22"/>
          <w:szCs w:val="22"/>
        </w:rPr>
        <w:t xml:space="preserve">, </w:t>
      </w:r>
      <w:r w:rsidR="007003B1">
        <w:rPr>
          <w:rFonts w:ascii="Arial" w:hAnsi="Arial" w:cs="Arial"/>
          <w:sz w:val="22"/>
          <w:szCs w:val="22"/>
        </w:rPr>
        <w:t>2011-201</w:t>
      </w:r>
      <w:r w:rsidR="007B62EF">
        <w:rPr>
          <w:rFonts w:ascii="Arial" w:hAnsi="Arial" w:cs="Arial"/>
          <w:sz w:val="22"/>
          <w:szCs w:val="22"/>
        </w:rPr>
        <w:t>9</w:t>
      </w:r>
    </w:p>
    <w:p w14:paraId="45FE6902" w14:textId="40CF70CF" w:rsidR="00A45481" w:rsidRDefault="00A45481" w:rsidP="00A4548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 xml:space="preserve">Health </w:t>
      </w:r>
      <w:r w:rsidR="007003B1">
        <w:rPr>
          <w:rFonts w:ascii="Arial" w:hAnsi="Arial" w:cs="Arial"/>
          <w:sz w:val="22"/>
          <w:szCs w:val="22"/>
        </w:rPr>
        <w:t>and Wellness Partners, 2009-201</w:t>
      </w:r>
      <w:r w:rsidR="007B62EF">
        <w:rPr>
          <w:rFonts w:ascii="Arial" w:hAnsi="Arial" w:cs="Arial"/>
          <w:sz w:val="22"/>
          <w:szCs w:val="22"/>
        </w:rPr>
        <w:t>9</w:t>
      </w:r>
    </w:p>
    <w:p w14:paraId="7127831F" w14:textId="26D328D7" w:rsidR="006D5954" w:rsidRDefault="006D5954" w:rsidP="00A4548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94156">
        <w:rPr>
          <w:rFonts w:ascii="Arial" w:hAnsi="Arial" w:cs="Arial"/>
          <w:i/>
          <w:iCs/>
          <w:sz w:val="22"/>
          <w:szCs w:val="22"/>
        </w:rPr>
        <w:t>IASLC Lung Cancer News</w:t>
      </w:r>
      <w:r>
        <w:rPr>
          <w:rFonts w:ascii="Arial" w:hAnsi="Arial" w:cs="Arial"/>
          <w:sz w:val="22"/>
          <w:szCs w:val="22"/>
        </w:rPr>
        <w:t>, 2018-2019</w:t>
      </w:r>
    </w:p>
    <w:p w14:paraId="295824A2" w14:textId="0DD283B2" w:rsidR="00432784" w:rsidRDefault="009F1BE2" w:rsidP="00A4548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Medscape</w:t>
      </w:r>
      <w:r w:rsidR="00432784" w:rsidRPr="00432784">
        <w:rPr>
          <w:rFonts w:ascii="Arial" w:hAnsi="Arial" w:cs="Arial"/>
          <w:sz w:val="22"/>
          <w:szCs w:val="22"/>
        </w:rPr>
        <w:t>, 2008-2</w:t>
      </w:r>
      <w:r w:rsidR="007003B1">
        <w:rPr>
          <w:rFonts w:ascii="Arial" w:hAnsi="Arial" w:cs="Arial"/>
          <w:sz w:val="22"/>
          <w:szCs w:val="22"/>
        </w:rPr>
        <w:t>01</w:t>
      </w:r>
      <w:r w:rsidR="007B62EF">
        <w:rPr>
          <w:rFonts w:ascii="Arial" w:hAnsi="Arial" w:cs="Arial"/>
          <w:sz w:val="22"/>
          <w:szCs w:val="22"/>
        </w:rPr>
        <w:t>9</w:t>
      </w:r>
    </w:p>
    <w:p w14:paraId="6012F0FE" w14:textId="2113E3ED" w:rsidR="006D5954" w:rsidRDefault="006D5954" w:rsidP="00A4548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PharmaHEALTHLabs</w:t>
      </w:r>
      <w:proofErr w:type="spellEnd"/>
      <w:r>
        <w:rPr>
          <w:rFonts w:ascii="Arial" w:hAnsi="Arial" w:cs="Arial"/>
          <w:sz w:val="22"/>
          <w:szCs w:val="22"/>
        </w:rPr>
        <w:t>, 2018-2019</w:t>
      </w:r>
    </w:p>
    <w:p w14:paraId="131BB2B3" w14:textId="278C2331" w:rsidR="006D5954" w:rsidRDefault="006D5954" w:rsidP="00A4548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PharMecha</w:t>
      </w:r>
      <w:proofErr w:type="spellEnd"/>
      <w:r>
        <w:rPr>
          <w:rFonts w:ascii="Arial" w:hAnsi="Arial" w:cs="Arial"/>
          <w:sz w:val="22"/>
          <w:szCs w:val="22"/>
        </w:rPr>
        <w:t>, 2016-2019</w:t>
      </w:r>
    </w:p>
    <w:p w14:paraId="462EE1F9" w14:textId="660F5EC5" w:rsidR="006D5954" w:rsidRPr="006D5954" w:rsidRDefault="006D5954" w:rsidP="006D595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Projects in Knowledge, 2008-20</w:t>
      </w:r>
      <w:r>
        <w:rPr>
          <w:rFonts w:ascii="Arial" w:hAnsi="Arial" w:cs="Arial"/>
          <w:sz w:val="22"/>
          <w:szCs w:val="22"/>
        </w:rPr>
        <w:t>19</w:t>
      </w:r>
    </w:p>
    <w:p w14:paraId="43BC8E28" w14:textId="1E2EE1D2" w:rsidR="007003B1" w:rsidRPr="00A45481" w:rsidRDefault="007003B1" w:rsidP="00A4548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Synchrony Medical Communications, 2016-201</w:t>
      </w:r>
      <w:r w:rsidR="007B62EF">
        <w:rPr>
          <w:rFonts w:ascii="Arial" w:hAnsi="Arial" w:cs="Arial"/>
          <w:sz w:val="22"/>
          <w:szCs w:val="22"/>
        </w:rPr>
        <w:t>9</w:t>
      </w:r>
    </w:p>
    <w:p w14:paraId="513C1B28" w14:textId="77777777" w:rsidR="00432784" w:rsidRDefault="00432784" w:rsidP="00432784">
      <w:pPr>
        <w:rPr>
          <w:rFonts w:ascii="Arial" w:hAnsi="Arial" w:cs="Arial"/>
          <w:sz w:val="22"/>
          <w:szCs w:val="22"/>
        </w:rPr>
      </w:pPr>
    </w:p>
    <w:p w14:paraId="09EABCE1" w14:textId="135EA87C" w:rsidR="00432784" w:rsidRDefault="00432784" w:rsidP="004327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Select</w:t>
      </w:r>
      <w:r w:rsidR="007B62EF">
        <w:rPr>
          <w:rFonts w:ascii="Arial" w:hAnsi="Arial" w:cs="Arial"/>
          <w:b/>
          <w:sz w:val="22"/>
          <w:szCs w:val="22"/>
          <w:u w:val="single"/>
        </w:rPr>
        <w:t>ed</w:t>
      </w:r>
      <w:r>
        <w:rPr>
          <w:rFonts w:ascii="Arial" w:hAnsi="Arial" w:cs="Arial"/>
          <w:b/>
          <w:sz w:val="22"/>
          <w:szCs w:val="22"/>
          <w:u w:val="single"/>
        </w:rPr>
        <w:t xml:space="preserve"> Past Clients</w:t>
      </w:r>
    </w:p>
    <w:p w14:paraId="3874D016" w14:textId="77777777" w:rsidR="00432784" w:rsidRP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American Academy of HIV Medicine, 2006</w:t>
      </w:r>
    </w:p>
    <w:p w14:paraId="354F7E56" w14:textId="77777777" w:rsidR="00A45481" w:rsidRPr="00432784" w:rsidRDefault="00A45481" w:rsidP="00A4548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>erican Cancer Society, 2010-2013</w:t>
      </w:r>
    </w:p>
    <w:p w14:paraId="745FA2A6" w14:textId="77777777" w:rsidR="00432784" w:rsidRP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American Society of Gene Therapy, 2004-2005</w:t>
      </w:r>
    </w:p>
    <w:p w14:paraId="13EF9F29" w14:textId="77777777" w:rsidR="00432784" w:rsidRP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American Society of Plastic Surgeons, 2007-2011</w:t>
      </w:r>
    </w:p>
    <w:p w14:paraId="01C07B7B" w14:textId="77777777" w:rsidR="007B62EF" w:rsidRDefault="007B62EF" w:rsidP="007B62E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Cadence Research and Consulting, 2014-2017</w:t>
      </w:r>
    </w:p>
    <w:p w14:paraId="3AD41F3B" w14:textId="77777777" w:rsidR="007003B1" w:rsidRDefault="007003B1" w:rsidP="007003B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Celgene Corporation, 2015-2016</w:t>
      </w:r>
    </w:p>
    <w:p w14:paraId="705EBC97" w14:textId="77777777" w:rsidR="00432784" w:rsidRP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Chameleon Communications International, 2009-2011</w:t>
      </w:r>
    </w:p>
    <w:p w14:paraId="7D75E9E8" w14:textId="77777777" w:rsidR="00432784" w:rsidRP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Elsevier, International Medical News Group, 2006</w:t>
      </w:r>
    </w:p>
    <w:p w14:paraId="4F542146" w14:textId="77777777" w:rsidR="00C566AD" w:rsidRPr="00A45481" w:rsidRDefault="00C566AD" w:rsidP="00C566A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Frontline Medical Communications, 2013-2014</w:t>
      </w:r>
    </w:p>
    <w:p w14:paraId="79164130" w14:textId="77777777" w:rsidR="00432784" w:rsidRP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Howard Hughes Medical Institute, 2005-2006</w:t>
      </w:r>
    </w:p>
    <w:p w14:paraId="65CFB623" w14:textId="77777777" w:rsidR="00432784" w:rsidRP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eastAsia="Times New Roman" w:hAnsi="Arial" w:cs="Arial"/>
          <w:sz w:val="22"/>
          <w:szCs w:val="22"/>
        </w:rPr>
        <w:t>Institute of Medicine, 2005-2011</w:t>
      </w:r>
    </w:p>
    <w:p w14:paraId="6C8B458A" w14:textId="77777777" w:rsidR="00432784" w:rsidRP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 xml:space="preserve">International Association for Physicians in AIDS Care, 2003-2004 </w:t>
      </w:r>
    </w:p>
    <w:p w14:paraId="4499CA30" w14:textId="77777777" w:rsidR="007B62EF" w:rsidRDefault="007B62EF" w:rsidP="007B62E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MedPage</w:t>
      </w:r>
      <w:proofErr w:type="spellEnd"/>
      <w:r>
        <w:rPr>
          <w:rFonts w:ascii="Arial" w:hAnsi="Arial" w:cs="Arial"/>
          <w:sz w:val="22"/>
          <w:szCs w:val="22"/>
        </w:rPr>
        <w:t xml:space="preserve"> Today, 2013-2017</w:t>
      </w:r>
    </w:p>
    <w:p w14:paraId="33E4105C" w14:textId="77777777" w:rsidR="00432784" w:rsidRP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 xml:space="preserve">Millennium Medical Publishing, </w:t>
      </w:r>
      <w:r w:rsidRPr="00432784">
        <w:rPr>
          <w:rFonts w:ascii="Arial" w:hAnsi="Arial" w:cs="Arial"/>
          <w:i/>
          <w:sz w:val="22"/>
          <w:szCs w:val="22"/>
        </w:rPr>
        <w:t>Clinical Advances in Hematology &amp; Oncology</w:t>
      </w:r>
      <w:r w:rsidRPr="00432784">
        <w:rPr>
          <w:rFonts w:ascii="Arial" w:hAnsi="Arial" w:cs="Arial"/>
          <w:sz w:val="22"/>
          <w:szCs w:val="22"/>
        </w:rPr>
        <w:t xml:space="preserve"> and </w:t>
      </w:r>
      <w:r w:rsidRPr="00432784">
        <w:rPr>
          <w:rFonts w:ascii="Arial" w:hAnsi="Arial" w:cs="Arial"/>
          <w:i/>
          <w:sz w:val="22"/>
          <w:szCs w:val="22"/>
        </w:rPr>
        <w:t>Gastroenterology &amp; Hepatology</w:t>
      </w:r>
      <w:r w:rsidRPr="00432784">
        <w:rPr>
          <w:rFonts w:ascii="Arial" w:hAnsi="Arial" w:cs="Arial"/>
          <w:sz w:val="22"/>
          <w:szCs w:val="22"/>
        </w:rPr>
        <w:t>, 2006-2008</w:t>
      </w:r>
    </w:p>
    <w:p w14:paraId="4F5463E6" w14:textId="77777777" w:rsidR="00432784" w:rsidRP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National Institutes of Health, Office of AIDS Research, 2006</w:t>
      </w:r>
    </w:p>
    <w:p w14:paraId="73895D85" w14:textId="77777777" w:rsidR="00432784" w:rsidRP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i/>
          <w:sz w:val="22"/>
          <w:szCs w:val="22"/>
        </w:rPr>
        <w:t>Oncology Business Review</w:t>
      </w:r>
      <w:r w:rsidRPr="00432784">
        <w:rPr>
          <w:rFonts w:ascii="Arial" w:hAnsi="Arial" w:cs="Arial"/>
          <w:sz w:val="22"/>
          <w:szCs w:val="22"/>
        </w:rPr>
        <w:t>, 2006-2009</w:t>
      </w:r>
    </w:p>
    <w:p w14:paraId="77D5B7E4" w14:textId="77777777" w:rsidR="00432784" w:rsidRP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432784">
        <w:rPr>
          <w:rFonts w:ascii="Arial" w:hAnsi="Arial" w:cs="Arial"/>
          <w:sz w:val="22"/>
          <w:szCs w:val="22"/>
        </w:rPr>
        <w:t>PeerView</w:t>
      </w:r>
      <w:proofErr w:type="spellEnd"/>
      <w:r w:rsidRPr="00432784">
        <w:rPr>
          <w:rFonts w:ascii="Arial" w:hAnsi="Arial" w:cs="Arial"/>
          <w:sz w:val="22"/>
          <w:szCs w:val="22"/>
        </w:rPr>
        <w:t xml:space="preserve"> Institute, 2006-2010</w:t>
      </w:r>
    </w:p>
    <w:p w14:paraId="62613FFC" w14:textId="77777777" w:rsidR="00A45481" w:rsidRPr="00432784" w:rsidRDefault="00A45481" w:rsidP="00A4548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Phase Five Publications, 2010-2012</w:t>
      </w:r>
    </w:p>
    <w:p w14:paraId="5CFC9A57" w14:textId="77777777" w:rsidR="00432784" w:rsidRP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Prescribing Reference, 2007-2009</w:t>
      </w:r>
    </w:p>
    <w:p w14:paraId="0FE11CC1" w14:textId="62E11491" w:rsidR="00A45481" w:rsidRDefault="00A45481" w:rsidP="00A4548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So-n</w:t>
      </w:r>
      <w:r>
        <w:rPr>
          <w:rFonts w:ascii="Arial" w:hAnsi="Arial" w:cs="Arial"/>
          <w:sz w:val="22"/>
          <w:szCs w:val="22"/>
        </w:rPr>
        <w:t>et M3 USA Corporation, 2008-2013</w:t>
      </w:r>
    </w:p>
    <w:p w14:paraId="1E120CEB" w14:textId="4A18DF5F" w:rsidR="00A45481" w:rsidRPr="00432784" w:rsidRDefault="00A45481" w:rsidP="00A4548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 Generis Health, 2007-2013</w:t>
      </w:r>
    </w:p>
    <w:p w14:paraId="0F057576" w14:textId="77777777" w:rsidR="00A45481" w:rsidRPr="00432784" w:rsidRDefault="00A45481" w:rsidP="00A4548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eastAsia="Times New Roman" w:hAnsi="Arial" w:cs="Arial"/>
          <w:sz w:val="22"/>
          <w:szCs w:val="22"/>
        </w:rPr>
        <w:t>Supernova, 2011-2012</w:t>
      </w:r>
    </w:p>
    <w:p w14:paraId="33D92A15" w14:textId="77777777" w:rsid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The Body PRO, 2005-2007</w:t>
      </w:r>
    </w:p>
    <w:p w14:paraId="1FB7AA87" w14:textId="77777777" w:rsidR="00C566AD" w:rsidRPr="00432784" w:rsidRDefault="00C566AD" w:rsidP="00C566A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432784">
        <w:rPr>
          <w:rFonts w:ascii="Arial" w:hAnsi="Arial" w:cs="Arial"/>
          <w:sz w:val="22"/>
          <w:szCs w:val="22"/>
        </w:rPr>
        <w:t>Tri</w:t>
      </w:r>
      <w:r>
        <w:rPr>
          <w:rFonts w:ascii="Arial" w:hAnsi="Arial" w:cs="Arial"/>
          <w:sz w:val="22"/>
          <w:szCs w:val="22"/>
        </w:rPr>
        <w:t>core</w:t>
      </w:r>
      <w:proofErr w:type="spellEnd"/>
      <w:r>
        <w:rPr>
          <w:rFonts w:ascii="Arial" w:hAnsi="Arial" w:cs="Arial"/>
          <w:sz w:val="22"/>
          <w:szCs w:val="22"/>
        </w:rPr>
        <w:t xml:space="preserve"> Interactive, Inc, 2007-2014</w:t>
      </w:r>
    </w:p>
    <w:p w14:paraId="171FA436" w14:textId="467FCE40" w:rsidR="00A45481" w:rsidRPr="00A45481" w:rsidRDefault="00A45481" w:rsidP="00A4548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eastAsia="Times New Roman" w:hAnsi="Arial" w:cs="Arial"/>
          <w:sz w:val="22"/>
          <w:szCs w:val="22"/>
        </w:rPr>
        <w:t xml:space="preserve">University of Texas Health Science Center, </w:t>
      </w:r>
      <w:proofErr w:type="spellStart"/>
      <w:r w:rsidRPr="00432784">
        <w:rPr>
          <w:rFonts w:ascii="Arial" w:eastAsia="Times New Roman" w:hAnsi="Arial" w:cs="Arial"/>
          <w:sz w:val="22"/>
          <w:szCs w:val="22"/>
        </w:rPr>
        <w:t>Salud</w:t>
      </w:r>
      <w:proofErr w:type="spellEnd"/>
      <w:r w:rsidRPr="00432784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432784">
        <w:rPr>
          <w:rFonts w:ascii="Arial" w:eastAsia="Times New Roman" w:hAnsi="Arial" w:cs="Arial"/>
          <w:sz w:val="22"/>
          <w:szCs w:val="22"/>
        </w:rPr>
        <w:t>America!,</w:t>
      </w:r>
      <w:proofErr w:type="gramEnd"/>
      <w:r w:rsidRPr="00432784">
        <w:rPr>
          <w:rFonts w:ascii="Arial" w:eastAsia="Times New Roman" w:hAnsi="Arial" w:cs="Arial"/>
          <w:sz w:val="22"/>
          <w:szCs w:val="22"/>
        </w:rPr>
        <w:t xml:space="preserve"> 2011-2012</w:t>
      </w:r>
    </w:p>
    <w:p w14:paraId="2D304404" w14:textId="77777777" w:rsidR="00432784" w:rsidRDefault="00432784" w:rsidP="0043278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>Visionary Health Concepts, 2006-2009</w:t>
      </w:r>
    </w:p>
    <w:p w14:paraId="2F7DABDA" w14:textId="70B42B21" w:rsidR="00C566AD" w:rsidRPr="00C566AD" w:rsidRDefault="00C566AD" w:rsidP="00C566A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sz w:val="22"/>
          <w:szCs w:val="22"/>
        </w:rPr>
        <w:t xml:space="preserve">Yale University, </w:t>
      </w:r>
      <w:r w:rsidRPr="00432784">
        <w:rPr>
          <w:rFonts w:ascii="Arial" w:hAnsi="Arial" w:cs="Arial"/>
          <w:i/>
          <w:sz w:val="22"/>
          <w:szCs w:val="22"/>
        </w:rPr>
        <w:t>Yale Medicine</w:t>
      </w:r>
      <w:r>
        <w:rPr>
          <w:rFonts w:ascii="Arial" w:hAnsi="Arial" w:cs="Arial"/>
          <w:sz w:val="22"/>
          <w:szCs w:val="22"/>
        </w:rPr>
        <w:t>, 2004-2014</w:t>
      </w:r>
    </w:p>
    <w:p w14:paraId="2FAE25DF" w14:textId="77777777" w:rsidR="00432784" w:rsidRDefault="00432784" w:rsidP="00432784">
      <w:pPr>
        <w:rPr>
          <w:rFonts w:ascii="Arial" w:hAnsi="Arial" w:cs="Arial"/>
          <w:sz w:val="22"/>
          <w:szCs w:val="22"/>
        </w:rPr>
      </w:pPr>
    </w:p>
    <w:p w14:paraId="46EF9C60" w14:textId="77777777" w:rsidR="00432784" w:rsidRDefault="00432784" w:rsidP="00432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Experience</w:t>
      </w:r>
    </w:p>
    <w:p w14:paraId="714EE9D6" w14:textId="398B0E4C" w:rsidR="00432784" w:rsidRDefault="00432784" w:rsidP="0043278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b/>
          <w:sz w:val="22"/>
          <w:szCs w:val="22"/>
        </w:rPr>
        <w:t>Freelance Medical Writer</w:t>
      </w:r>
      <w:r w:rsidR="00794156">
        <w:rPr>
          <w:rFonts w:ascii="Arial" w:hAnsi="Arial" w:cs="Arial"/>
          <w:b/>
          <w:sz w:val="22"/>
          <w:szCs w:val="22"/>
        </w:rPr>
        <w:t xml:space="preserve"> and Consultant</w:t>
      </w:r>
      <w:r w:rsidRPr="00432784">
        <w:rPr>
          <w:rFonts w:ascii="Arial" w:hAnsi="Arial" w:cs="Arial"/>
          <w:sz w:val="22"/>
          <w:szCs w:val="22"/>
        </w:rPr>
        <w:t>, 2003-present</w:t>
      </w:r>
    </w:p>
    <w:p w14:paraId="7B6DA436" w14:textId="474831B1" w:rsidR="00432784" w:rsidRDefault="00432784" w:rsidP="0043278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Writing</w:t>
      </w:r>
      <w:r w:rsidR="00794156">
        <w:rPr>
          <w:rFonts w:ascii="Arial" w:hAnsi="Arial" w:cs="Arial"/>
          <w:sz w:val="22"/>
          <w:szCs w:val="22"/>
        </w:rPr>
        <w:t xml:space="preserve"> and consulting on</w:t>
      </w:r>
      <w:r>
        <w:rPr>
          <w:rFonts w:ascii="Arial" w:hAnsi="Arial" w:cs="Arial"/>
          <w:sz w:val="22"/>
          <w:szCs w:val="22"/>
        </w:rPr>
        <w:t xml:space="preserve"> a variety of materials</w:t>
      </w:r>
    </w:p>
    <w:tbl>
      <w:tblPr>
        <w:tblStyle w:val="TableGrid"/>
        <w:tblW w:w="4814" w:type="pct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82"/>
        <w:gridCol w:w="3190"/>
      </w:tblGrid>
      <w:tr w:rsidR="00E34890" w:rsidRPr="00E34890" w14:paraId="560F9D4A" w14:textId="77777777" w:rsidTr="00E34890">
        <w:tc>
          <w:tcPr>
            <w:tcW w:w="1653" w:type="pct"/>
          </w:tcPr>
          <w:p w14:paraId="1032000E" w14:textId="3550EE31" w:rsidR="00E34890" w:rsidRPr="00E34890" w:rsidRDefault="00E34890" w:rsidP="00E348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Sales training materials</w:t>
            </w:r>
          </w:p>
        </w:tc>
        <w:tc>
          <w:tcPr>
            <w:tcW w:w="1617" w:type="pct"/>
          </w:tcPr>
          <w:p w14:paraId="6938D972" w14:textId="67BF69F6" w:rsidR="00E34890" w:rsidRPr="00E34890" w:rsidRDefault="00E34890" w:rsidP="00E348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CME content</w:t>
            </w:r>
          </w:p>
        </w:tc>
        <w:tc>
          <w:tcPr>
            <w:tcW w:w="1730" w:type="pct"/>
          </w:tcPr>
          <w:p w14:paraId="44FAEBBE" w14:textId="51C42F2F" w:rsidR="00E34890" w:rsidRPr="00E34890" w:rsidRDefault="00E34890" w:rsidP="00E348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Conference coverage</w:t>
            </w:r>
          </w:p>
        </w:tc>
      </w:tr>
      <w:tr w:rsidR="00E34890" w:rsidRPr="00E34890" w14:paraId="262D18C3" w14:textId="77777777" w:rsidTr="00E34890">
        <w:tc>
          <w:tcPr>
            <w:tcW w:w="1653" w:type="pct"/>
          </w:tcPr>
          <w:p w14:paraId="3BC00A3A" w14:textId="1DED0EC5" w:rsidR="00E34890" w:rsidRPr="00E34890" w:rsidRDefault="00E34890" w:rsidP="00E348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Symposium reports</w:t>
            </w:r>
          </w:p>
        </w:tc>
        <w:tc>
          <w:tcPr>
            <w:tcW w:w="1617" w:type="pct"/>
          </w:tcPr>
          <w:p w14:paraId="51551CE0" w14:textId="0A19E183" w:rsidR="00E34890" w:rsidRPr="00E34890" w:rsidRDefault="00E34890" w:rsidP="00E348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Slide kits/presentations</w:t>
            </w:r>
          </w:p>
        </w:tc>
        <w:tc>
          <w:tcPr>
            <w:tcW w:w="1730" w:type="pct"/>
          </w:tcPr>
          <w:p w14:paraId="494193FE" w14:textId="451DF888" w:rsidR="00E34890" w:rsidRPr="00E34890" w:rsidRDefault="00E34890" w:rsidP="00E348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Advisory board summaries</w:t>
            </w:r>
          </w:p>
        </w:tc>
      </w:tr>
      <w:tr w:rsidR="00E34890" w:rsidRPr="00E34890" w14:paraId="0C323286" w14:textId="77777777" w:rsidTr="00E34890">
        <w:tc>
          <w:tcPr>
            <w:tcW w:w="1653" w:type="pct"/>
          </w:tcPr>
          <w:p w14:paraId="60197679" w14:textId="2A5C6D8A" w:rsidR="00E34890" w:rsidRPr="00E34890" w:rsidRDefault="00E34890" w:rsidP="00E348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Strategic guidance</w:t>
            </w:r>
          </w:p>
        </w:tc>
        <w:tc>
          <w:tcPr>
            <w:tcW w:w="1617" w:type="pct"/>
          </w:tcPr>
          <w:p w14:paraId="4BE2EDBA" w14:textId="36E31608" w:rsidR="00E34890" w:rsidRPr="00E34890" w:rsidRDefault="00E34890" w:rsidP="00E348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Product monographs</w:t>
            </w:r>
          </w:p>
        </w:tc>
        <w:tc>
          <w:tcPr>
            <w:tcW w:w="1730" w:type="pct"/>
          </w:tcPr>
          <w:p w14:paraId="5BC6D661" w14:textId="004E1A10" w:rsidR="00E34890" w:rsidRPr="00E34890" w:rsidRDefault="00E34890" w:rsidP="00E348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White papers</w:t>
            </w:r>
          </w:p>
        </w:tc>
      </w:tr>
    </w:tbl>
    <w:p w14:paraId="0942701E" w14:textId="77777777" w:rsidR="00432784" w:rsidRDefault="00432784" w:rsidP="00432784">
      <w:pPr>
        <w:rPr>
          <w:rFonts w:ascii="Arial" w:hAnsi="Arial" w:cs="Arial"/>
          <w:sz w:val="22"/>
          <w:szCs w:val="22"/>
        </w:rPr>
      </w:pPr>
    </w:p>
    <w:p w14:paraId="770A6B9A" w14:textId="6E2AAF96" w:rsidR="00E34890" w:rsidRDefault="00432784" w:rsidP="0043278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Therapeutic areas include, but not limited to:</w:t>
      </w:r>
    </w:p>
    <w:tbl>
      <w:tblPr>
        <w:tblStyle w:val="TableGrid"/>
        <w:tblW w:w="44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308"/>
      </w:tblGrid>
      <w:tr w:rsidR="00E34890" w:rsidRPr="00E34890" w14:paraId="753961C0" w14:textId="77777777" w:rsidTr="00E34890">
        <w:tc>
          <w:tcPr>
            <w:tcW w:w="1903" w:type="pct"/>
          </w:tcPr>
          <w:p w14:paraId="3EDB9EB6" w14:textId="585E8179" w:rsidR="00E34890" w:rsidRPr="00E34890" w:rsidRDefault="00E34890" w:rsidP="00E34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Oncology/hematology</w:t>
            </w:r>
          </w:p>
        </w:tc>
        <w:tc>
          <w:tcPr>
            <w:tcW w:w="3097" w:type="pct"/>
          </w:tcPr>
          <w:p w14:paraId="0A647A45" w14:textId="3C99E948" w:rsidR="00E34890" w:rsidRPr="00E34890" w:rsidRDefault="00E34890" w:rsidP="00E34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Infectious diseases (bacterial, fungal, viral)</w:t>
            </w:r>
          </w:p>
        </w:tc>
      </w:tr>
      <w:tr w:rsidR="00E34890" w:rsidRPr="00E34890" w14:paraId="302CC2FE" w14:textId="77777777" w:rsidTr="00E34890">
        <w:tc>
          <w:tcPr>
            <w:tcW w:w="1903" w:type="pct"/>
          </w:tcPr>
          <w:p w14:paraId="35680128" w14:textId="14444D86" w:rsidR="00E34890" w:rsidRPr="00E34890" w:rsidRDefault="00E34890" w:rsidP="00E34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Autoimmune disorders</w:t>
            </w:r>
          </w:p>
        </w:tc>
        <w:tc>
          <w:tcPr>
            <w:tcW w:w="3097" w:type="pct"/>
          </w:tcPr>
          <w:p w14:paraId="72011F7D" w14:textId="6CA11617" w:rsidR="00E34890" w:rsidRPr="00E34890" w:rsidRDefault="00E34890" w:rsidP="00E34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Acute and chronic pain</w:t>
            </w:r>
          </w:p>
        </w:tc>
      </w:tr>
      <w:tr w:rsidR="00E34890" w:rsidRPr="00E34890" w14:paraId="610FE083" w14:textId="77777777" w:rsidTr="00E34890">
        <w:tc>
          <w:tcPr>
            <w:tcW w:w="1903" w:type="pct"/>
          </w:tcPr>
          <w:p w14:paraId="4041464B" w14:textId="158932D2" w:rsidR="00E34890" w:rsidRPr="00E34890" w:rsidRDefault="00E34890" w:rsidP="00E34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34890">
              <w:rPr>
                <w:rFonts w:ascii="Arial" w:hAnsi="Arial" w:cs="Arial"/>
                <w:sz w:val="22"/>
                <w:szCs w:val="22"/>
              </w:rPr>
              <w:t>Women’s health</w:t>
            </w:r>
          </w:p>
        </w:tc>
        <w:tc>
          <w:tcPr>
            <w:tcW w:w="3097" w:type="pct"/>
          </w:tcPr>
          <w:p w14:paraId="233271AE" w14:textId="0D78A0FE" w:rsidR="00E34890" w:rsidRPr="00E34890" w:rsidRDefault="00E34890" w:rsidP="00E3489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91018C" w14:textId="77777777" w:rsidR="00432784" w:rsidRDefault="00432784" w:rsidP="0043278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3F5063E" w14:textId="77777777" w:rsidR="00432784" w:rsidRDefault="00432784" w:rsidP="00432784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b/>
          <w:sz w:val="22"/>
          <w:szCs w:val="22"/>
        </w:rPr>
        <w:t>Graduate Research Assistant</w:t>
      </w:r>
      <w:r>
        <w:rPr>
          <w:rFonts w:ascii="Arial" w:hAnsi="Arial" w:cs="Arial"/>
          <w:sz w:val="22"/>
          <w:szCs w:val="22"/>
        </w:rPr>
        <w:t>, 1998-2003</w:t>
      </w:r>
    </w:p>
    <w:p w14:paraId="69FD3CB5" w14:textId="77777777" w:rsidR="00432784" w:rsidRDefault="00432784" w:rsidP="0043278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Arizona, Tucson, AZ</w:t>
      </w:r>
      <w:bookmarkStart w:id="0" w:name="_GoBack"/>
      <w:bookmarkEnd w:id="0"/>
    </w:p>
    <w:p w14:paraId="330ED0D5" w14:textId="77777777" w:rsidR="00432784" w:rsidRDefault="00432784" w:rsidP="0043278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A6E567E" w14:textId="77777777" w:rsidR="00432784" w:rsidRDefault="00432784" w:rsidP="0043278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Education</w:t>
      </w:r>
    </w:p>
    <w:p w14:paraId="55F8F4D1" w14:textId="77777777" w:rsidR="00432784" w:rsidRDefault="00432784" w:rsidP="00432784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b/>
          <w:sz w:val="22"/>
          <w:szCs w:val="22"/>
        </w:rPr>
        <w:t>PhD in Molecular &amp; Cellular Biology &amp; Biochemistry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1998-2003</w:t>
      </w:r>
    </w:p>
    <w:p w14:paraId="4AD4D5FC" w14:textId="77777777" w:rsidR="00432784" w:rsidRPr="00432784" w:rsidRDefault="00432784" w:rsidP="0043278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Arizona, Tucson, AZ</w:t>
      </w:r>
    </w:p>
    <w:p w14:paraId="6221F924" w14:textId="77777777" w:rsidR="00432784" w:rsidRDefault="00432784" w:rsidP="00432784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b/>
          <w:sz w:val="22"/>
          <w:szCs w:val="22"/>
        </w:rPr>
        <w:t>Santa Fe Science Writing Work</w:t>
      </w:r>
      <w:r w:rsidR="00A5556D">
        <w:rPr>
          <w:rFonts w:ascii="Arial" w:hAnsi="Arial" w:cs="Arial"/>
          <w:b/>
          <w:sz w:val="22"/>
          <w:szCs w:val="22"/>
        </w:rPr>
        <w:t>s</w:t>
      </w:r>
      <w:r w:rsidRPr="00432784">
        <w:rPr>
          <w:rFonts w:ascii="Arial" w:hAnsi="Arial" w:cs="Arial"/>
          <w:b/>
          <w:sz w:val="22"/>
          <w:szCs w:val="22"/>
        </w:rPr>
        <w:t>hop</w:t>
      </w:r>
      <w:r>
        <w:rPr>
          <w:rFonts w:ascii="Arial" w:hAnsi="Arial" w:cs="Arial"/>
          <w:sz w:val="22"/>
          <w:szCs w:val="22"/>
        </w:rPr>
        <w:t>, Santa Fe, NM, 2002</w:t>
      </w:r>
    </w:p>
    <w:p w14:paraId="4C5FB6B0" w14:textId="77777777" w:rsidR="00432784" w:rsidRDefault="00432784" w:rsidP="00432784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32784">
        <w:rPr>
          <w:rFonts w:ascii="Arial" w:hAnsi="Arial" w:cs="Arial"/>
          <w:b/>
          <w:sz w:val="22"/>
          <w:szCs w:val="22"/>
        </w:rPr>
        <w:t>BS in Biology</w:t>
      </w:r>
      <w:r>
        <w:rPr>
          <w:rFonts w:ascii="Arial" w:hAnsi="Arial" w:cs="Arial"/>
          <w:sz w:val="22"/>
          <w:szCs w:val="22"/>
        </w:rPr>
        <w:t>, 1994-1998</w:t>
      </w:r>
    </w:p>
    <w:p w14:paraId="0EF06B43" w14:textId="77777777" w:rsidR="00432784" w:rsidRPr="00432784" w:rsidRDefault="00432784" w:rsidP="00432784">
      <w:pPr>
        <w:pStyle w:val="ListParagraph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Harvey Mudd College, Pomona, CA</w:t>
      </w:r>
    </w:p>
    <w:sectPr w:rsidR="00432784" w:rsidRPr="00432784" w:rsidSect="009C79FA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7C17"/>
    <w:multiLevelType w:val="hybridMultilevel"/>
    <w:tmpl w:val="CD1E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2D63"/>
    <w:multiLevelType w:val="hybridMultilevel"/>
    <w:tmpl w:val="D00E4E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90B31"/>
    <w:multiLevelType w:val="hybridMultilevel"/>
    <w:tmpl w:val="EE888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14CA4"/>
    <w:multiLevelType w:val="hybridMultilevel"/>
    <w:tmpl w:val="53A69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3524E"/>
    <w:multiLevelType w:val="hybridMultilevel"/>
    <w:tmpl w:val="9EC2E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0523"/>
    <w:multiLevelType w:val="hybridMultilevel"/>
    <w:tmpl w:val="62CEF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784"/>
    <w:rsid w:val="002A3BA2"/>
    <w:rsid w:val="00432784"/>
    <w:rsid w:val="006D5954"/>
    <w:rsid w:val="007003B1"/>
    <w:rsid w:val="00794156"/>
    <w:rsid w:val="007B62EF"/>
    <w:rsid w:val="00873A1D"/>
    <w:rsid w:val="008D2B53"/>
    <w:rsid w:val="009C79FA"/>
    <w:rsid w:val="009F1BE2"/>
    <w:rsid w:val="00A45481"/>
    <w:rsid w:val="00A5556D"/>
    <w:rsid w:val="00B34C91"/>
    <w:rsid w:val="00BD35DB"/>
    <w:rsid w:val="00C566AD"/>
    <w:rsid w:val="00D11C29"/>
    <w:rsid w:val="00DE0B8C"/>
    <w:rsid w:val="00E34890"/>
    <w:rsid w:val="00F1774D"/>
    <w:rsid w:val="00FF0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53EEB1"/>
  <w15:docId w15:val="{28D8938B-BB47-FC4D-82A5-089A6851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A2"/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32784"/>
    <w:pPr>
      <w:keepNext/>
      <w:outlineLvl w:val="4"/>
    </w:pPr>
    <w:rPr>
      <w:rFonts w:ascii="Times" w:eastAsia="Times" w:hAnsi="Times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78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32784"/>
    <w:rPr>
      <w:rFonts w:ascii="Times" w:eastAsia="Times" w:hAnsi="Times" w:cs="Times New Roman"/>
      <w:color w:val="000000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32784"/>
    <w:rPr>
      <w:rFonts w:ascii="Times" w:eastAsia="Times" w:hAnsi="Times" w:cs="Times New Roman"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rsid w:val="00432784"/>
    <w:rPr>
      <w:rFonts w:ascii="Times" w:eastAsia="Times" w:hAnsi="Times" w:cs="Times New Roman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3278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327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2784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3A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3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2255</Characters>
  <Application>Microsoft Office Word</Application>
  <DocSecurity>0</DocSecurity>
  <Lines>18</Lines>
  <Paragraphs>5</Paragraphs>
  <ScaleCrop>false</ScaleCrop>
  <Company>Kara Nyberg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Nyberg</dc:creator>
  <cp:keywords/>
  <dc:description/>
  <cp:lastModifiedBy>Kara Nyberg</cp:lastModifiedBy>
  <cp:revision>3</cp:revision>
  <dcterms:created xsi:type="dcterms:W3CDTF">2019-08-01T16:52:00Z</dcterms:created>
  <dcterms:modified xsi:type="dcterms:W3CDTF">2019-08-09T20:34:00Z</dcterms:modified>
</cp:coreProperties>
</file>